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C044A" w14:textId="77777777" w:rsidR="008C7BF2" w:rsidRPr="00771487" w:rsidRDefault="008C7BF2" w:rsidP="00771487">
      <w:pPr>
        <w:pStyle w:val="En-tte"/>
        <w:jc w:val="center"/>
        <w:rPr>
          <w:rFonts w:ascii="Bellevue" w:hAnsi="Bellevue"/>
          <w:b/>
          <w:sz w:val="36"/>
          <w:szCs w:val="36"/>
        </w:rPr>
      </w:pPr>
      <w:r>
        <w:rPr>
          <w:rFonts w:ascii="Bellevue" w:hAnsi="Bellevue"/>
          <w:b/>
          <w:sz w:val="36"/>
          <w:szCs w:val="36"/>
        </w:rPr>
        <w:t xml:space="preserve">Croisière </w:t>
      </w:r>
      <w:r w:rsidRPr="000763D4">
        <w:rPr>
          <w:rFonts w:ascii="Bellevue" w:hAnsi="Bellevue"/>
          <w:b/>
          <w:sz w:val="36"/>
          <w:szCs w:val="36"/>
        </w:rPr>
        <w:t>Norwegian Ge</w:t>
      </w:r>
      <w:r w:rsidR="00771487">
        <w:rPr>
          <w:rFonts w:ascii="Bellevue" w:hAnsi="Bellevue"/>
          <w:b/>
          <w:sz w:val="36"/>
          <w:szCs w:val="36"/>
        </w:rPr>
        <w:t xml:space="preserve">m  </w:t>
      </w:r>
      <w:r>
        <w:rPr>
          <w:i/>
          <w:sz w:val="26"/>
          <w:szCs w:val="26"/>
        </w:rPr>
        <w:t>Du 29 mai au 5 juin 2022</w:t>
      </w:r>
    </w:p>
    <w:p w14:paraId="16DD7236" w14:textId="77777777" w:rsidR="008C7BF2" w:rsidRPr="000763D4" w:rsidRDefault="008C7BF2" w:rsidP="008C7BF2">
      <w:pPr>
        <w:pStyle w:val="En-tte"/>
        <w:jc w:val="center"/>
        <w:rPr>
          <w:i/>
          <w:sz w:val="24"/>
          <w:szCs w:val="24"/>
        </w:rPr>
      </w:pPr>
      <w:r w:rsidRPr="000763D4">
        <w:rPr>
          <w:i/>
          <w:sz w:val="24"/>
          <w:szCs w:val="24"/>
        </w:rPr>
        <w:t>Accompagnée par Sophie Lalonde</w:t>
      </w:r>
    </w:p>
    <w:p w14:paraId="4873479A" w14:textId="77777777" w:rsidR="008C7BF2" w:rsidRPr="00771487" w:rsidRDefault="00771487" w:rsidP="00771487">
      <w:pPr>
        <w:jc w:val="center"/>
        <w:rPr>
          <w:b/>
          <w:color w:val="0070C0"/>
          <w:sz w:val="28"/>
          <w:szCs w:val="28"/>
        </w:rPr>
        <w:sectPr w:rsidR="008C7BF2" w:rsidRPr="00771487" w:rsidSect="008C7BF2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color w:val="0070C0"/>
          <w:sz w:val="28"/>
          <w:szCs w:val="28"/>
        </w:rPr>
        <w:t xml:space="preserve">   </w:t>
      </w:r>
      <w:r w:rsidR="00ED4560">
        <w:rPr>
          <w:b/>
          <w:color w:val="0070C0"/>
          <w:sz w:val="28"/>
          <w:szCs w:val="28"/>
        </w:rPr>
        <w:t xml:space="preserve"> </w:t>
      </w:r>
      <w:r w:rsidR="008C7BF2" w:rsidRPr="008C7BF2">
        <w:rPr>
          <w:noProof/>
          <w:lang w:eastAsia="fr-CA"/>
        </w:rPr>
        <w:drawing>
          <wp:inline distT="0" distB="0" distL="0" distR="0" wp14:anchorId="791131EC" wp14:editId="23B52CA9">
            <wp:extent cx="6286500" cy="2176520"/>
            <wp:effectExtent l="38100" t="57150" r="114300" b="90430"/>
            <wp:docPr id="1" name="Image 1" descr="https://bahamascruiseexcursions.com/wp-content/uploads/2016/11/NCL-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hamascruiseexcursions.com/wp-content/uploads/2016/11/NCL-G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791" cy="217523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color w:val="0070C0"/>
          <w:sz w:val="28"/>
          <w:szCs w:val="28"/>
        </w:rPr>
        <w:t xml:space="preserve"> </w:t>
      </w:r>
      <w:r w:rsidR="00ED4560">
        <w:rPr>
          <w:b/>
          <w:color w:val="0070C0"/>
          <w:sz w:val="28"/>
          <w:szCs w:val="28"/>
        </w:rPr>
        <w:t xml:space="preserve"> </w:t>
      </w:r>
      <w:r w:rsidR="008C7BF2" w:rsidRPr="008C7BF2">
        <w:rPr>
          <w:b/>
          <w:color w:val="0070C0"/>
          <w:sz w:val="28"/>
          <w:szCs w:val="28"/>
        </w:rPr>
        <w:t>Un séjour d’une semaine sur la Méditerranée au dépa</w:t>
      </w:r>
      <w:r>
        <w:rPr>
          <w:b/>
          <w:color w:val="0070C0"/>
          <w:sz w:val="28"/>
          <w:szCs w:val="28"/>
        </w:rPr>
        <w:t>rt de Venise avec Voyages 123 go</w:t>
      </w:r>
    </w:p>
    <w:p w14:paraId="098EAB73" w14:textId="77777777" w:rsidR="008C7BF2" w:rsidRPr="00332A7A" w:rsidRDefault="008C7BF2" w:rsidP="007F3E40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70C0"/>
          <w:sz w:val="20"/>
          <w:szCs w:val="20"/>
          <w:bdr w:val="none" w:sz="0" w:space="0" w:color="auto" w:frame="1"/>
        </w:rPr>
      </w:pPr>
      <w:r w:rsidRPr="00332A7A">
        <w:rPr>
          <w:rFonts w:ascii="Arial" w:hAnsi="Arial" w:cs="Arial"/>
          <w:b/>
          <w:color w:val="0070C0"/>
          <w:sz w:val="22"/>
          <w:szCs w:val="22"/>
          <w:bdr w:val="none" w:sz="0" w:space="0" w:color="auto" w:frame="1"/>
        </w:rPr>
        <w:t>I</w:t>
      </w:r>
      <w:r w:rsidRPr="00332A7A">
        <w:rPr>
          <w:rFonts w:ascii="Arial" w:hAnsi="Arial" w:cs="Arial"/>
          <w:b/>
          <w:color w:val="0070C0"/>
          <w:sz w:val="20"/>
          <w:szCs w:val="20"/>
          <w:bdr w:val="none" w:sz="0" w:space="0" w:color="auto" w:frame="1"/>
        </w:rPr>
        <w:t>tinéraire :</w:t>
      </w:r>
    </w:p>
    <w:p w14:paraId="41541FB6" w14:textId="77777777" w:rsidR="008C7BF2" w:rsidRPr="00332A7A" w:rsidRDefault="008C7BF2" w:rsidP="007F3E40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32A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29 mai  Venise (Italie) </w:t>
      </w:r>
      <w:r w:rsidR="00EA16F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ab/>
      </w:r>
      <w:r w:rsidR="00EA16F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ab/>
      </w:r>
      <w:r w:rsidR="00EA16F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ab/>
        <w:t xml:space="preserve"> </w:t>
      </w:r>
      <w:r w:rsidRPr="00332A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17h00 </w:t>
      </w:r>
    </w:p>
    <w:p w14:paraId="53516727" w14:textId="77777777" w:rsidR="008C7BF2" w:rsidRPr="00332A7A" w:rsidRDefault="008C7BF2" w:rsidP="007F3E40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32A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30 mai  Kotor (Monténégro)</w:t>
      </w:r>
      <w:r w:rsidRPr="00332A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ab/>
        <w:t>14h00 – 20h00</w:t>
      </w:r>
    </w:p>
    <w:p w14:paraId="74EF1B6E" w14:textId="77777777" w:rsidR="008C7BF2" w:rsidRPr="00332A7A" w:rsidRDefault="008C7BF2" w:rsidP="007F3E40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32A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31 mai  Corfu (Grèce)</w:t>
      </w:r>
      <w:r w:rsidRPr="00332A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ab/>
      </w:r>
      <w:r w:rsidR="00E04F59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ab/>
      </w:r>
      <w:r w:rsidRPr="00332A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10h00 – 16h00</w:t>
      </w:r>
    </w:p>
    <w:p w14:paraId="13FC4A1E" w14:textId="77777777" w:rsidR="008C7BF2" w:rsidRPr="00332A7A" w:rsidRDefault="008C7BF2" w:rsidP="007F3E40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32A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01 juin  Santorini (Grèce)</w:t>
      </w:r>
      <w:r w:rsidRPr="00332A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ab/>
        <w:t>14h00 – 22h00</w:t>
      </w:r>
    </w:p>
    <w:p w14:paraId="50B41DD0" w14:textId="77777777" w:rsidR="008C7BF2" w:rsidRPr="00332A7A" w:rsidRDefault="008C7BF2" w:rsidP="007F3E40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32A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02 juin  Mykonos (Grèce)</w:t>
      </w:r>
      <w:r w:rsidRPr="00332A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ab/>
        <w:t>07h00 – 15h00</w:t>
      </w:r>
    </w:p>
    <w:p w14:paraId="28E8A841" w14:textId="77777777" w:rsidR="008C7BF2" w:rsidRPr="00332A7A" w:rsidRDefault="008C7BF2" w:rsidP="007F3E40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32A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03 juin  Argostoli (Grèce)</w:t>
      </w:r>
      <w:r w:rsidRPr="00332A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ab/>
        <w:t xml:space="preserve">09h00 – 15h00 </w:t>
      </w:r>
    </w:p>
    <w:p w14:paraId="008B8A7A" w14:textId="77777777" w:rsidR="008C7BF2" w:rsidRPr="00332A7A" w:rsidRDefault="008C7BF2" w:rsidP="007F3E40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32A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04 juin  Dubrovnik (Croatie)</w:t>
      </w:r>
      <w:r w:rsidRPr="00332A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ab/>
        <w:t>07h30 – 13h30</w:t>
      </w:r>
    </w:p>
    <w:p w14:paraId="044C1B07" w14:textId="77777777" w:rsidR="008C7BF2" w:rsidRPr="00332A7A" w:rsidRDefault="008C7BF2" w:rsidP="007F3E40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32A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05 juin  Venise (Italie)</w:t>
      </w:r>
      <w:r w:rsidRPr="00332A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ab/>
      </w:r>
      <w:r w:rsidRPr="00332A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ab/>
        <w:t>08h00</w:t>
      </w:r>
    </w:p>
    <w:p w14:paraId="76B59190" w14:textId="77777777" w:rsidR="008C7BF2" w:rsidRPr="00332A7A" w:rsidRDefault="008C7BF2" w:rsidP="008C7BF2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32A7A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​</w:t>
      </w:r>
    </w:p>
    <w:p w14:paraId="2E9E4B97" w14:textId="77777777" w:rsidR="00AA5BC6" w:rsidRPr="00332A7A" w:rsidRDefault="00802EDE" w:rsidP="00332A7A">
      <w:pPr>
        <w:pStyle w:val="font8"/>
        <w:spacing w:before="0" w:beforeAutospacing="0" w:after="0" w:afterAutospacing="0" w:line="276" w:lineRule="auto"/>
        <w:textAlignment w:val="baseline"/>
        <w:rPr>
          <w:rStyle w:val="wixguard"/>
          <w:rFonts w:ascii="Arial" w:hAnsi="Arial" w:cs="Arial"/>
          <w:color w:val="0070C0"/>
          <w:sz w:val="20"/>
          <w:szCs w:val="20"/>
          <w:bdr w:val="none" w:sz="0" w:space="0" w:color="auto" w:frame="1"/>
        </w:rPr>
      </w:pPr>
      <w:r w:rsidRPr="00332A7A">
        <w:rPr>
          <w:rStyle w:val="wixguard"/>
          <w:rFonts w:ascii="Arial" w:hAnsi="Arial" w:cs="Arial"/>
          <w:b/>
          <w:color w:val="0070C0"/>
          <w:sz w:val="20"/>
          <w:szCs w:val="20"/>
          <w:bdr w:val="none" w:sz="0" w:space="0" w:color="auto" w:frame="1"/>
        </w:rPr>
        <w:t>Tarifs en occupation double</w:t>
      </w:r>
      <w:r w:rsidR="00AA5BC6" w:rsidRPr="00332A7A">
        <w:rPr>
          <w:rStyle w:val="wixguard"/>
          <w:rFonts w:ascii="Arial" w:hAnsi="Arial" w:cs="Arial"/>
          <w:color w:val="0070C0"/>
          <w:sz w:val="20"/>
          <w:szCs w:val="20"/>
          <w:bdr w:val="none" w:sz="0" w:space="0" w:color="auto" w:frame="1"/>
        </w:rPr>
        <w:t>,</w:t>
      </w:r>
    </w:p>
    <w:p w14:paraId="09C6A744" w14:textId="77777777" w:rsidR="008C7BF2" w:rsidRPr="00332A7A" w:rsidRDefault="00AA5BC6" w:rsidP="00332A7A">
      <w:pPr>
        <w:pStyle w:val="font8"/>
        <w:spacing w:before="0" w:beforeAutospacing="0" w:after="0" w:afterAutospacing="0" w:line="276" w:lineRule="auto"/>
        <w:textAlignment w:val="baseline"/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332A7A">
        <w:rPr>
          <w:rStyle w:val="wixguard"/>
          <w:rFonts w:ascii="Arial" w:hAnsi="Arial" w:cs="Arial"/>
          <w:color w:val="0070C0"/>
          <w:sz w:val="20"/>
          <w:szCs w:val="20"/>
          <w:bdr w:val="none" w:sz="0" w:space="0" w:color="auto" w:frame="1"/>
        </w:rPr>
        <w:t>Incluant le vol de Montréal – Ottawa ou Québec</w:t>
      </w:r>
      <w:r w:rsidR="00802EDE" w:rsidRPr="00332A7A">
        <w:rPr>
          <w:rStyle w:val="wixguard"/>
          <w:rFonts w:ascii="Arial" w:hAnsi="Arial" w:cs="Arial"/>
          <w:color w:val="0070C0"/>
          <w:sz w:val="20"/>
          <w:szCs w:val="20"/>
          <w:bdr w:val="none" w:sz="0" w:space="0" w:color="auto" w:frame="1"/>
        </w:rPr>
        <w:t> :</w:t>
      </w:r>
    </w:p>
    <w:p w14:paraId="250B9327" w14:textId="77777777" w:rsidR="00802EDE" w:rsidRPr="00332A7A" w:rsidRDefault="006A4834" w:rsidP="00332A7A">
      <w:pPr>
        <w:pStyle w:val="font8"/>
        <w:spacing w:before="0" w:beforeAutospacing="0" w:after="0" w:afterAutospacing="0" w:line="276" w:lineRule="auto"/>
        <w:textAlignment w:val="baseline"/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332A7A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Cabine intérieur</w:t>
      </w:r>
      <w:r w:rsidR="00AA5BC6" w:rsidRPr="00332A7A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e IB :</w:t>
      </w:r>
      <w:r w:rsidR="00AA5BC6" w:rsidRPr="00332A7A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ab/>
        <w:t xml:space="preserve">Qte :10 </w:t>
      </w:r>
      <w:r w:rsidR="00AA5BC6" w:rsidRPr="00332A7A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ab/>
        <w:t>$ 2508.00</w:t>
      </w:r>
    </w:p>
    <w:p w14:paraId="48190287" w14:textId="77777777" w:rsidR="00AA5BC6" w:rsidRPr="00332A7A" w:rsidRDefault="006656D9" w:rsidP="00332A7A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Cabine extérieure OB :</w:t>
      </w:r>
      <w:r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ab/>
      </w:r>
      <w:r w:rsidR="00AA5BC6" w:rsidRPr="00332A7A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Qte : 5 </w:t>
      </w:r>
      <w:r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ab/>
      </w:r>
      <w:r w:rsidR="00AA5BC6" w:rsidRPr="00332A7A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ab/>
        <w:t>$ 2653.00</w:t>
      </w:r>
    </w:p>
    <w:p w14:paraId="0282DA33" w14:textId="77777777" w:rsidR="00AA5BC6" w:rsidRPr="00332A7A" w:rsidRDefault="00AA5BC6" w:rsidP="00332A7A">
      <w:pPr>
        <w:pStyle w:val="font8"/>
        <w:spacing w:before="0" w:beforeAutospacing="0" w:after="0" w:afterAutospacing="0" w:line="276" w:lineRule="auto"/>
        <w:textAlignment w:val="baseline"/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332A7A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Cabine balcon BA :</w:t>
      </w:r>
      <w:r w:rsidRPr="00332A7A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ab/>
        <w:t xml:space="preserve">Qte :15 </w:t>
      </w:r>
      <w:r w:rsidRPr="00332A7A"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ab/>
        <w:t>$ 3272.00</w:t>
      </w:r>
    </w:p>
    <w:p w14:paraId="70F9923E" w14:textId="77777777" w:rsidR="00AA5BC6" w:rsidRPr="00771487" w:rsidRDefault="00CA3295" w:rsidP="00332A7A">
      <w:pPr>
        <w:pStyle w:val="font8"/>
        <w:spacing w:before="0" w:beforeAutospacing="0" w:after="0" w:afterAutospacing="0" w:line="276" w:lineRule="auto"/>
        <w:textAlignment w:val="baseline"/>
        <w:rPr>
          <w:rStyle w:val="wixguard"/>
          <w:rFonts w:ascii="Arial" w:hAnsi="Arial" w:cs="Arial"/>
          <w:color w:val="000000"/>
          <w:spacing w:val="6"/>
          <w:sz w:val="18"/>
          <w:szCs w:val="18"/>
        </w:rPr>
      </w:pPr>
      <w:r w:rsidRPr="00771487">
        <w:rPr>
          <w:rStyle w:val="wixguard"/>
          <w:rFonts w:ascii="Arial" w:hAnsi="Arial" w:cs="Arial"/>
          <w:color w:val="000000"/>
          <w:sz w:val="18"/>
          <w:szCs w:val="18"/>
          <w:bdr w:val="none" w:sz="0" w:space="0" w:color="auto" w:frame="1"/>
        </w:rPr>
        <w:t>*</w:t>
      </w:r>
      <w:r w:rsidR="00771487" w:rsidRPr="00771487">
        <w:rPr>
          <w:rFonts w:ascii="Arial" w:hAnsi="Arial" w:cs="Arial"/>
          <w:color w:val="000000"/>
          <w:spacing w:val="6"/>
          <w:sz w:val="18"/>
          <w:szCs w:val="18"/>
        </w:rPr>
        <w:t xml:space="preserve"> Les prix pour 3e et 4e passagers et d</w:t>
      </w:r>
      <w:r w:rsidR="00AA5BC6" w:rsidRPr="00771487">
        <w:rPr>
          <w:rStyle w:val="wixguard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’autres types de cabines </w:t>
      </w:r>
      <w:r w:rsidR="00771487" w:rsidRPr="00771487">
        <w:rPr>
          <w:rStyle w:val="wixguard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sont </w:t>
      </w:r>
      <w:r w:rsidR="00AA5BC6" w:rsidRPr="00771487">
        <w:rPr>
          <w:rStyle w:val="wixguard"/>
          <w:rFonts w:ascii="Arial" w:hAnsi="Arial" w:cs="Arial"/>
          <w:color w:val="000000"/>
          <w:sz w:val="18"/>
          <w:szCs w:val="18"/>
          <w:bdr w:val="none" w:sz="0" w:space="0" w:color="auto" w:frame="1"/>
        </w:rPr>
        <w:t>disponibles sur demande</w:t>
      </w:r>
      <w:r w:rsidR="00771487" w:rsidRPr="00771487">
        <w:rPr>
          <w:rStyle w:val="wixguard"/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14:paraId="316C4BD0" w14:textId="77777777" w:rsidR="00AA5BC6" w:rsidRDefault="00AA5BC6" w:rsidP="00332A7A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pacing w:val="6"/>
          <w:sz w:val="22"/>
          <w:szCs w:val="22"/>
        </w:rPr>
      </w:pPr>
    </w:p>
    <w:p w14:paraId="22A53BB6" w14:textId="77777777" w:rsidR="00AA5BC6" w:rsidRPr="00332A7A" w:rsidRDefault="00AA5BC6" w:rsidP="00332A7A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70C0"/>
          <w:spacing w:val="6"/>
          <w:sz w:val="20"/>
          <w:szCs w:val="20"/>
        </w:rPr>
      </w:pPr>
      <w:r w:rsidRPr="00332A7A">
        <w:rPr>
          <w:rFonts w:ascii="Arial" w:hAnsi="Arial" w:cs="Arial"/>
          <w:b/>
          <w:color w:val="0070C0"/>
          <w:spacing w:val="6"/>
          <w:sz w:val="20"/>
          <w:szCs w:val="20"/>
        </w:rPr>
        <w:t>Incluant </w:t>
      </w:r>
      <w:r w:rsidR="00CA3295" w:rsidRPr="00332A7A">
        <w:rPr>
          <w:rFonts w:ascii="Arial" w:hAnsi="Arial" w:cs="Arial"/>
          <w:b/>
          <w:color w:val="0070C0"/>
          <w:spacing w:val="6"/>
          <w:sz w:val="20"/>
          <w:szCs w:val="20"/>
        </w:rPr>
        <w:t xml:space="preserve">pour </w:t>
      </w:r>
      <w:r w:rsidR="00142079" w:rsidRPr="00332A7A">
        <w:rPr>
          <w:rFonts w:ascii="Arial" w:hAnsi="Arial" w:cs="Arial"/>
          <w:b/>
          <w:color w:val="0070C0"/>
          <w:spacing w:val="6"/>
          <w:sz w:val="20"/>
          <w:szCs w:val="20"/>
        </w:rPr>
        <w:t>cabines extérieures et balcons </w:t>
      </w:r>
    </w:p>
    <w:p w14:paraId="37F08418" w14:textId="77777777" w:rsidR="00142079" w:rsidRPr="00332A7A" w:rsidRDefault="00142079" w:rsidP="00332A7A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pacing w:val="6"/>
          <w:sz w:val="20"/>
          <w:szCs w:val="20"/>
        </w:rPr>
      </w:pPr>
      <w:r w:rsidRPr="00332A7A">
        <w:rPr>
          <w:rFonts w:ascii="Arial" w:hAnsi="Arial" w:cs="Arial"/>
          <w:color w:val="000000"/>
          <w:spacing w:val="6"/>
          <w:sz w:val="20"/>
          <w:szCs w:val="20"/>
        </w:rPr>
        <w:t xml:space="preserve">Forfait boisson illimité </w:t>
      </w:r>
      <w:r w:rsidRPr="00771487">
        <w:rPr>
          <w:rFonts w:ascii="Arial" w:hAnsi="Arial" w:cs="Arial"/>
          <w:color w:val="000000"/>
          <w:spacing w:val="6"/>
          <w:sz w:val="16"/>
          <w:szCs w:val="16"/>
        </w:rPr>
        <w:t>(Pourboires : +$185.57/pers.)</w:t>
      </w:r>
    </w:p>
    <w:p w14:paraId="2108516E" w14:textId="77777777" w:rsidR="00142079" w:rsidRPr="00332A7A" w:rsidRDefault="00142079" w:rsidP="00332A7A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pacing w:val="6"/>
          <w:sz w:val="20"/>
          <w:szCs w:val="20"/>
        </w:rPr>
      </w:pPr>
      <w:r w:rsidRPr="00332A7A">
        <w:rPr>
          <w:rFonts w:ascii="Arial" w:hAnsi="Arial" w:cs="Arial"/>
          <w:color w:val="000000"/>
          <w:spacing w:val="6"/>
          <w:sz w:val="20"/>
          <w:szCs w:val="20"/>
        </w:rPr>
        <w:t>$50us crédit d’excursion / port d’escale / cabine</w:t>
      </w:r>
    </w:p>
    <w:p w14:paraId="5728B217" w14:textId="77777777" w:rsidR="00142079" w:rsidRPr="00332A7A" w:rsidRDefault="00142079" w:rsidP="00332A7A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pacing w:val="6"/>
          <w:sz w:val="20"/>
          <w:szCs w:val="20"/>
        </w:rPr>
      </w:pPr>
      <w:r w:rsidRPr="00332A7A">
        <w:rPr>
          <w:rFonts w:ascii="Arial" w:hAnsi="Arial" w:cs="Arial"/>
          <w:color w:val="000000"/>
          <w:spacing w:val="6"/>
          <w:sz w:val="20"/>
          <w:szCs w:val="20"/>
        </w:rPr>
        <w:t>250 minutes d’internet à bord</w:t>
      </w:r>
    </w:p>
    <w:p w14:paraId="4F4500FC" w14:textId="77777777" w:rsidR="00142079" w:rsidRDefault="00142079" w:rsidP="00332A7A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pacing w:val="6"/>
          <w:sz w:val="18"/>
          <w:szCs w:val="18"/>
        </w:rPr>
      </w:pPr>
      <w:r w:rsidRPr="00332A7A">
        <w:rPr>
          <w:rFonts w:ascii="Arial" w:hAnsi="Arial" w:cs="Arial"/>
          <w:color w:val="000000"/>
          <w:spacing w:val="6"/>
          <w:sz w:val="20"/>
          <w:szCs w:val="20"/>
        </w:rPr>
        <w:t>2 repas restos spécialités</w:t>
      </w:r>
      <w:r>
        <w:rPr>
          <w:rFonts w:ascii="Arial" w:hAnsi="Arial" w:cs="Arial"/>
          <w:color w:val="000000"/>
          <w:spacing w:val="6"/>
          <w:sz w:val="22"/>
          <w:szCs w:val="22"/>
        </w:rPr>
        <w:t xml:space="preserve"> </w:t>
      </w:r>
      <w:r w:rsidRPr="00771487">
        <w:rPr>
          <w:rFonts w:ascii="Arial" w:hAnsi="Arial" w:cs="Arial"/>
          <w:color w:val="000000"/>
          <w:spacing w:val="6"/>
          <w:sz w:val="16"/>
          <w:szCs w:val="16"/>
        </w:rPr>
        <w:t>(Pourboires  +$21.15/pers)</w:t>
      </w:r>
    </w:p>
    <w:p w14:paraId="25439B37" w14:textId="77777777" w:rsidR="00CA3295" w:rsidRPr="00332A7A" w:rsidRDefault="00CA3295" w:rsidP="00332A7A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pacing w:val="6"/>
          <w:sz w:val="20"/>
          <w:szCs w:val="20"/>
        </w:rPr>
      </w:pPr>
      <w:r w:rsidRPr="00332A7A">
        <w:rPr>
          <w:rFonts w:ascii="Arial" w:hAnsi="Arial" w:cs="Arial"/>
          <w:color w:val="000000"/>
          <w:spacing w:val="6"/>
          <w:sz w:val="20"/>
          <w:szCs w:val="20"/>
        </w:rPr>
        <w:t>100$us par cabine de crédit de bord.</w:t>
      </w:r>
    </w:p>
    <w:p w14:paraId="2DA65463" w14:textId="77777777" w:rsidR="00CA3295" w:rsidRDefault="00CA3295" w:rsidP="00332A7A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pacing w:val="6"/>
          <w:sz w:val="18"/>
          <w:szCs w:val="18"/>
        </w:rPr>
      </w:pPr>
      <w:r w:rsidRPr="00771487">
        <w:rPr>
          <w:rFonts w:ascii="Arial" w:hAnsi="Arial" w:cs="Arial"/>
          <w:color w:val="000000"/>
          <w:spacing w:val="6"/>
          <w:sz w:val="18"/>
          <w:szCs w:val="18"/>
        </w:rPr>
        <w:t>*Les cabines intérieures reçoivent 2 inclusions au choix</w:t>
      </w:r>
      <w:r w:rsidR="00771487" w:rsidRPr="00771487">
        <w:rPr>
          <w:rFonts w:ascii="Arial" w:hAnsi="Arial" w:cs="Arial"/>
          <w:color w:val="000000"/>
          <w:spacing w:val="6"/>
          <w:sz w:val="18"/>
          <w:szCs w:val="18"/>
        </w:rPr>
        <w:t xml:space="preserve"> et 100$us par cabine de crédit de bord</w:t>
      </w:r>
      <w:r w:rsidRPr="00771487">
        <w:rPr>
          <w:rFonts w:ascii="Arial" w:hAnsi="Arial" w:cs="Arial"/>
          <w:color w:val="000000"/>
          <w:spacing w:val="6"/>
          <w:sz w:val="18"/>
          <w:szCs w:val="18"/>
        </w:rPr>
        <w:t>.</w:t>
      </w:r>
    </w:p>
    <w:p w14:paraId="610037C6" w14:textId="77777777" w:rsidR="00ED4560" w:rsidRPr="00771487" w:rsidRDefault="00ED4560" w:rsidP="00332A7A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pacing w:val="6"/>
          <w:sz w:val="18"/>
          <w:szCs w:val="18"/>
        </w:rPr>
      </w:pPr>
    </w:p>
    <w:p w14:paraId="606890A7" w14:textId="77777777" w:rsidR="00332A7A" w:rsidRPr="00332A7A" w:rsidRDefault="00332A7A" w:rsidP="00ED4560">
      <w:pPr>
        <w:rPr>
          <w:rFonts w:ascii="Arial" w:hAnsi="Arial" w:cs="Arial"/>
          <w:color w:val="000000"/>
          <w:spacing w:val="6"/>
          <w:sz w:val="20"/>
          <w:szCs w:val="20"/>
        </w:rPr>
      </w:pPr>
      <w:r w:rsidRPr="00332A7A">
        <w:rPr>
          <w:rFonts w:ascii="Arial" w:hAnsi="Arial" w:cs="Arial"/>
          <w:b/>
          <w:color w:val="000000"/>
          <w:spacing w:val="6"/>
          <w:sz w:val="20"/>
          <w:szCs w:val="20"/>
        </w:rPr>
        <w:t xml:space="preserve">Un dépôt de 350$ par </w:t>
      </w:r>
      <w:r w:rsidR="004C1586">
        <w:rPr>
          <w:rFonts w:ascii="Arial" w:hAnsi="Arial" w:cs="Arial"/>
          <w:b/>
          <w:color w:val="000000"/>
          <w:spacing w:val="6"/>
          <w:sz w:val="20"/>
          <w:szCs w:val="20"/>
        </w:rPr>
        <w:t>personne</w:t>
      </w:r>
      <w:r w:rsidRPr="00332A7A">
        <w:rPr>
          <w:rFonts w:ascii="Arial" w:hAnsi="Arial" w:cs="Arial"/>
          <w:color w:val="000000"/>
          <w:spacing w:val="6"/>
          <w:sz w:val="20"/>
          <w:szCs w:val="20"/>
        </w:rPr>
        <w:t xml:space="preserve"> est exigé lors de la réservation.</w:t>
      </w:r>
      <w:r w:rsidR="00B24D43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Pr="00332A7A">
        <w:rPr>
          <w:rFonts w:ascii="Arial" w:hAnsi="Arial" w:cs="Arial"/>
          <w:b/>
          <w:color w:val="000000"/>
          <w:spacing w:val="6"/>
          <w:sz w:val="20"/>
          <w:szCs w:val="20"/>
        </w:rPr>
        <w:t>Un dépôt de 100$ par personne</w:t>
      </w:r>
      <w:r w:rsidRPr="00332A7A">
        <w:rPr>
          <w:rFonts w:ascii="Arial" w:hAnsi="Arial" w:cs="Arial"/>
          <w:color w:val="000000"/>
          <w:spacing w:val="6"/>
          <w:sz w:val="20"/>
          <w:szCs w:val="20"/>
        </w:rPr>
        <w:t xml:space="preserve"> est exigé lors de la réservation des vols d’avion. </w:t>
      </w:r>
      <w:r w:rsidR="00B24D43">
        <w:rPr>
          <w:rFonts w:ascii="Arial" w:hAnsi="Arial" w:cs="Arial"/>
          <w:color w:val="000000"/>
          <w:spacing w:val="6"/>
          <w:sz w:val="20"/>
          <w:szCs w:val="20"/>
        </w:rPr>
        <w:t>Ces deux dépôts sont</w:t>
      </w:r>
      <w:r w:rsidRPr="00332A7A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Pr="00332A7A">
        <w:rPr>
          <w:rFonts w:ascii="Arial" w:hAnsi="Arial" w:cs="Arial"/>
          <w:color w:val="000000"/>
          <w:spacing w:val="6"/>
          <w:sz w:val="20"/>
          <w:szCs w:val="20"/>
          <w:u w:val="single"/>
        </w:rPr>
        <w:t>entièrement remboursable</w:t>
      </w:r>
      <w:r w:rsidR="00B24D43">
        <w:rPr>
          <w:rFonts w:ascii="Arial" w:hAnsi="Arial" w:cs="Arial"/>
          <w:color w:val="000000"/>
          <w:spacing w:val="6"/>
          <w:sz w:val="20"/>
          <w:szCs w:val="20"/>
          <w:u w:val="single"/>
        </w:rPr>
        <w:t>s</w:t>
      </w:r>
      <w:r w:rsidRPr="00332A7A">
        <w:rPr>
          <w:rFonts w:ascii="Arial" w:hAnsi="Arial" w:cs="Arial"/>
          <w:color w:val="000000"/>
          <w:spacing w:val="6"/>
          <w:sz w:val="20"/>
          <w:szCs w:val="20"/>
        </w:rPr>
        <w:t xml:space="preserve"> jusqu’au pa</w:t>
      </w:r>
      <w:r w:rsidR="00B24D43">
        <w:rPr>
          <w:rFonts w:ascii="Arial" w:hAnsi="Arial" w:cs="Arial"/>
          <w:color w:val="000000"/>
          <w:spacing w:val="6"/>
          <w:sz w:val="20"/>
          <w:szCs w:val="20"/>
        </w:rPr>
        <w:t xml:space="preserve">iement final dû </w:t>
      </w:r>
      <w:r w:rsidR="00B24D43" w:rsidRPr="00332A7A">
        <w:rPr>
          <w:rFonts w:ascii="Arial" w:hAnsi="Arial" w:cs="Arial"/>
          <w:color w:val="000000"/>
          <w:spacing w:val="6"/>
          <w:sz w:val="20"/>
          <w:szCs w:val="20"/>
        </w:rPr>
        <w:t>I</w:t>
      </w:r>
      <w:r w:rsidR="00B24D43">
        <w:rPr>
          <w:rFonts w:ascii="Arial" w:hAnsi="Arial" w:cs="Arial"/>
          <w:color w:val="000000"/>
          <w:spacing w:val="6"/>
          <w:sz w:val="20"/>
          <w:szCs w:val="20"/>
        </w:rPr>
        <w:t>e</w:t>
      </w:r>
      <w:r w:rsidR="00B24D43" w:rsidRPr="00332A7A">
        <w:rPr>
          <w:rFonts w:ascii="Arial" w:hAnsi="Arial" w:cs="Arial"/>
          <w:color w:val="000000"/>
          <w:spacing w:val="6"/>
          <w:sz w:val="20"/>
          <w:szCs w:val="20"/>
        </w:rPr>
        <w:t xml:space="preserve"> 10 janvier 2022</w:t>
      </w:r>
      <w:r w:rsidRPr="00332A7A">
        <w:rPr>
          <w:rFonts w:ascii="Arial" w:hAnsi="Arial" w:cs="Arial"/>
          <w:color w:val="000000"/>
          <w:spacing w:val="6"/>
          <w:sz w:val="20"/>
          <w:szCs w:val="20"/>
        </w:rPr>
        <w:t>.</w:t>
      </w:r>
    </w:p>
    <w:p w14:paraId="26823BD3" w14:textId="77777777" w:rsidR="008C7BF2" w:rsidRDefault="00332A7A">
      <w:r>
        <w:rPr>
          <w:noProof/>
          <w:lang w:eastAsia="fr-CA"/>
        </w:rPr>
        <w:drawing>
          <wp:inline distT="0" distB="0" distL="0" distR="0" wp14:anchorId="787F2808" wp14:editId="412FB68A">
            <wp:extent cx="2232660" cy="1655146"/>
            <wp:effectExtent l="38100" t="57150" r="110490" b="97454"/>
            <wp:docPr id="2" name="Image 1" descr="https://www.ncl.com/sites/default/files/GEM-7-EUR-VCE-478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cl.com/sites/default/files/GEM-7-EUR-VCE-4786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200" cy="165258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D3DC95E" w14:textId="77777777" w:rsidR="00332A7A" w:rsidRPr="00332A7A" w:rsidRDefault="00332A7A" w:rsidP="007F3E40">
      <w:pPr>
        <w:pStyle w:val="font8"/>
        <w:spacing w:before="0" w:beforeAutospacing="0" w:after="0" w:afterAutospacing="0" w:line="276" w:lineRule="auto"/>
        <w:textAlignment w:val="baseline"/>
        <w:rPr>
          <w:b/>
          <w:color w:val="0070C0"/>
          <w:sz w:val="20"/>
          <w:szCs w:val="20"/>
        </w:rPr>
      </w:pPr>
      <w:r w:rsidRPr="00332A7A">
        <w:rPr>
          <w:rFonts w:ascii="Arial" w:hAnsi="Arial" w:cs="Arial"/>
          <w:b/>
          <w:color w:val="0070C0"/>
          <w:spacing w:val="7"/>
          <w:sz w:val="20"/>
          <w:szCs w:val="20"/>
          <w:bdr w:val="none" w:sz="0" w:space="0" w:color="auto" w:frame="1"/>
        </w:rPr>
        <w:t>Inclusions:</w:t>
      </w:r>
    </w:p>
    <w:p w14:paraId="7663126E" w14:textId="77777777" w:rsidR="00332A7A" w:rsidRPr="00332A7A" w:rsidRDefault="00332A7A" w:rsidP="007F3E40">
      <w:pPr>
        <w:pStyle w:val="font8"/>
        <w:spacing w:before="0" w:beforeAutospacing="0" w:after="0" w:afterAutospacing="0" w:line="276" w:lineRule="auto"/>
        <w:textAlignment w:val="baseline"/>
        <w:rPr>
          <w:sz w:val="20"/>
          <w:szCs w:val="20"/>
        </w:rPr>
      </w:pPr>
      <w:r w:rsidRPr="00332A7A">
        <w:rPr>
          <w:rStyle w:val="wixguard"/>
          <w:rFonts w:ascii="Arial" w:hAnsi="Arial" w:cs="Arial"/>
          <w:color w:val="000000"/>
          <w:spacing w:val="7"/>
          <w:sz w:val="20"/>
          <w:szCs w:val="20"/>
          <w:bdr w:val="none" w:sz="0" w:space="0" w:color="auto" w:frame="1"/>
        </w:rPr>
        <w:t>​</w:t>
      </w:r>
      <w:r w:rsidRPr="00332A7A">
        <w:rPr>
          <w:rFonts w:ascii="Arial" w:hAnsi="Arial" w:cs="Arial"/>
          <w:color w:val="000000"/>
          <w:spacing w:val="7"/>
          <w:sz w:val="20"/>
          <w:szCs w:val="20"/>
          <w:bdr w:val="none" w:sz="0" w:space="0" w:color="auto" w:frame="1"/>
        </w:rPr>
        <w:t>- La croisière sur le NCL Gem</w:t>
      </w:r>
    </w:p>
    <w:p w14:paraId="51C70CC2" w14:textId="77777777" w:rsidR="00332A7A" w:rsidRPr="00332A7A" w:rsidRDefault="00332A7A" w:rsidP="007F3E40">
      <w:pPr>
        <w:pStyle w:val="font8"/>
        <w:spacing w:before="0" w:beforeAutospacing="0" w:after="0" w:afterAutospacing="0" w:line="276" w:lineRule="auto"/>
        <w:textAlignment w:val="baseline"/>
        <w:rPr>
          <w:sz w:val="20"/>
          <w:szCs w:val="20"/>
        </w:rPr>
      </w:pPr>
      <w:r w:rsidRPr="00332A7A">
        <w:rPr>
          <w:rFonts w:ascii="Arial" w:hAnsi="Arial" w:cs="Arial"/>
          <w:color w:val="000000"/>
          <w:spacing w:val="7"/>
          <w:sz w:val="20"/>
          <w:szCs w:val="20"/>
          <w:bdr w:val="none" w:sz="0" w:space="0" w:color="auto" w:frame="1"/>
        </w:rPr>
        <w:t>- Vols de Montréal, Québec ou Ottawa</w:t>
      </w:r>
    </w:p>
    <w:p w14:paraId="5C413F9F" w14:textId="77777777" w:rsidR="00332A7A" w:rsidRPr="00332A7A" w:rsidRDefault="00332A7A" w:rsidP="007F3E40">
      <w:pPr>
        <w:pStyle w:val="font8"/>
        <w:spacing w:before="0" w:beforeAutospacing="0" w:after="0" w:afterAutospacing="0" w:line="276" w:lineRule="auto"/>
        <w:textAlignment w:val="baseline"/>
        <w:rPr>
          <w:sz w:val="20"/>
          <w:szCs w:val="20"/>
        </w:rPr>
      </w:pPr>
      <w:r w:rsidRPr="00332A7A">
        <w:rPr>
          <w:rFonts w:ascii="Arial" w:hAnsi="Arial" w:cs="Arial"/>
          <w:color w:val="000000"/>
          <w:spacing w:val="7"/>
          <w:sz w:val="20"/>
          <w:szCs w:val="20"/>
          <w:bdr w:val="none" w:sz="0" w:space="0" w:color="auto" w:frame="1"/>
        </w:rPr>
        <w:t>- Tous les repas</w:t>
      </w:r>
    </w:p>
    <w:p w14:paraId="4E32AC19" w14:textId="77777777" w:rsidR="00332A7A" w:rsidRPr="00332A7A" w:rsidRDefault="00332A7A" w:rsidP="007F3E40">
      <w:pPr>
        <w:pStyle w:val="font8"/>
        <w:spacing w:before="0" w:beforeAutospacing="0" w:after="0" w:afterAutospacing="0" w:line="276" w:lineRule="auto"/>
        <w:textAlignment w:val="baseline"/>
        <w:rPr>
          <w:sz w:val="20"/>
          <w:szCs w:val="20"/>
        </w:rPr>
      </w:pPr>
      <w:r w:rsidRPr="00332A7A">
        <w:rPr>
          <w:rFonts w:ascii="Arial" w:hAnsi="Arial" w:cs="Arial"/>
          <w:color w:val="000000"/>
          <w:spacing w:val="7"/>
          <w:sz w:val="20"/>
          <w:szCs w:val="20"/>
          <w:bdr w:val="none" w:sz="0" w:space="0" w:color="auto" w:frame="1"/>
        </w:rPr>
        <w:t>- Les taxes et frais portuaires</w:t>
      </w:r>
    </w:p>
    <w:p w14:paraId="09012629" w14:textId="77777777" w:rsidR="00332A7A" w:rsidRPr="00332A7A" w:rsidRDefault="00E81AD6" w:rsidP="007F3E40">
      <w:pPr>
        <w:pStyle w:val="font8"/>
        <w:spacing w:before="0" w:beforeAutospacing="0" w:after="0" w:afterAutospacing="0" w:line="276" w:lineRule="auto"/>
        <w:textAlignment w:val="baseline"/>
        <w:rPr>
          <w:sz w:val="20"/>
          <w:szCs w:val="20"/>
        </w:rPr>
      </w:pPr>
      <w:r>
        <w:rPr>
          <w:rFonts w:ascii="Arial" w:hAnsi="Arial" w:cs="Arial"/>
          <w:color w:val="000000"/>
          <w:spacing w:val="7"/>
          <w:sz w:val="20"/>
          <w:szCs w:val="20"/>
          <w:bdr w:val="none" w:sz="0" w:space="0" w:color="auto" w:frame="1"/>
        </w:rPr>
        <w:t>- Accompagnateur</w:t>
      </w:r>
      <w:r w:rsidR="00332A7A" w:rsidRPr="00332A7A">
        <w:rPr>
          <w:rFonts w:ascii="Arial" w:hAnsi="Arial" w:cs="Arial"/>
          <w:color w:val="000000"/>
          <w:spacing w:val="7"/>
          <w:sz w:val="20"/>
          <w:szCs w:val="20"/>
          <w:bdr w:val="none" w:sz="0" w:space="0" w:color="auto" w:frame="1"/>
        </w:rPr>
        <w:t xml:space="preserve"> 123 GO</w:t>
      </w:r>
    </w:p>
    <w:p w14:paraId="0C2195AA" w14:textId="77777777" w:rsidR="00332A7A" w:rsidRPr="00332A7A" w:rsidRDefault="00332A7A" w:rsidP="007F3E40">
      <w:pPr>
        <w:pStyle w:val="font8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pacing w:val="7"/>
          <w:sz w:val="20"/>
          <w:szCs w:val="20"/>
          <w:bdr w:val="none" w:sz="0" w:space="0" w:color="auto" w:frame="1"/>
        </w:rPr>
      </w:pPr>
      <w:r w:rsidRPr="00332A7A">
        <w:rPr>
          <w:rFonts w:ascii="Arial" w:hAnsi="Arial" w:cs="Arial"/>
          <w:color w:val="000000"/>
          <w:spacing w:val="7"/>
          <w:sz w:val="20"/>
          <w:szCs w:val="20"/>
          <w:bdr w:val="none" w:sz="0" w:space="0" w:color="auto" w:frame="1"/>
        </w:rPr>
        <w:t>- Accès à plusieurs spectacles et activités</w:t>
      </w:r>
    </w:p>
    <w:p w14:paraId="7F775905" w14:textId="77777777" w:rsidR="00332A7A" w:rsidRPr="006656D9" w:rsidRDefault="00332A7A" w:rsidP="007F3E40">
      <w:pPr>
        <w:pStyle w:val="font8"/>
        <w:spacing w:before="0" w:beforeAutospacing="0" w:after="0" w:afterAutospacing="0" w:line="276" w:lineRule="auto"/>
        <w:textAlignment w:val="baseline"/>
        <w:rPr>
          <w:b/>
          <w:color w:val="0070C0"/>
          <w:sz w:val="20"/>
          <w:szCs w:val="20"/>
        </w:rPr>
      </w:pPr>
      <w:r w:rsidRPr="006656D9">
        <w:rPr>
          <w:rFonts w:ascii="Arial" w:hAnsi="Arial" w:cs="Arial"/>
          <w:b/>
          <w:color w:val="0070C0"/>
          <w:spacing w:val="7"/>
          <w:sz w:val="20"/>
          <w:szCs w:val="20"/>
          <w:bdr w:val="none" w:sz="0" w:space="0" w:color="auto" w:frame="1"/>
        </w:rPr>
        <w:t>Exclusions:                                                  </w:t>
      </w:r>
    </w:p>
    <w:p w14:paraId="209F12D9" w14:textId="77777777" w:rsidR="00332A7A" w:rsidRPr="00332A7A" w:rsidRDefault="00332A7A" w:rsidP="007F3E40">
      <w:pPr>
        <w:pStyle w:val="font8"/>
        <w:spacing w:before="0" w:beforeAutospacing="0" w:after="0" w:afterAutospacing="0" w:line="276" w:lineRule="auto"/>
        <w:textAlignment w:val="baseline"/>
        <w:rPr>
          <w:sz w:val="20"/>
          <w:szCs w:val="20"/>
        </w:rPr>
      </w:pPr>
      <w:r w:rsidRPr="00332A7A">
        <w:rPr>
          <w:rFonts w:ascii="Arial" w:hAnsi="Arial" w:cs="Arial"/>
          <w:color w:val="000000"/>
          <w:spacing w:val="7"/>
          <w:sz w:val="20"/>
          <w:szCs w:val="20"/>
          <w:bdr w:val="none" w:sz="0" w:space="0" w:color="auto" w:frame="1"/>
        </w:rPr>
        <w:t>- Excursions</w:t>
      </w:r>
    </w:p>
    <w:p w14:paraId="11A2D664" w14:textId="77777777" w:rsidR="00332A7A" w:rsidRPr="00332A7A" w:rsidRDefault="00332A7A" w:rsidP="007F3E40">
      <w:pPr>
        <w:pStyle w:val="font8"/>
        <w:spacing w:before="0" w:beforeAutospacing="0" w:after="0" w:afterAutospacing="0" w:line="276" w:lineRule="auto"/>
        <w:textAlignment w:val="baseline"/>
        <w:rPr>
          <w:sz w:val="20"/>
          <w:szCs w:val="20"/>
        </w:rPr>
      </w:pPr>
      <w:r w:rsidRPr="00332A7A">
        <w:rPr>
          <w:rFonts w:ascii="Arial" w:hAnsi="Arial" w:cs="Arial"/>
          <w:color w:val="000000"/>
          <w:spacing w:val="7"/>
          <w:sz w:val="20"/>
          <w:szCs w:val="20"/>
          <w:bdr w:val="none" w:sz="0" w:space="0" w:color="auto" w:frame="1"/>
        </w:rPr>
        <w:t>- Transferts</w:t>
      </w:r>
    </w:p>
    <w:p w14:paraId="2F077FB7" w14:textId="77777777" w:rsidR="00332A7A" w:rsidRPr="00332A7A" w:rsidRDefault="00332A7A" w:rsidP="007F3E40">
      <w:pPr>
        <w:pStyle w:val="font8"/>
        <w:spacing w:before="0" w:beforeAutospacing="0" w:after="0" w:afterAutospacing="0" w:line="276" w:lineRule="auto"/>
        <w:textAlignment w:val="baseline"/>
        <w:rPr>
          <w:sz w:val="20"/>
          <w:szCs w:val="20"/>
        </w:rPr>
      </w:pPr>
      <w:r w:rsidRPr="00332A7A">
        <w:rPr>
          <w:rFonts w:ascii="Arial" w:hAnsi="Arial" w:cs="Arial"/>
          <w:color w:val="000000"/>
          <w:spacing w:val="7"/>
          <w:sz w:val="20"/>
          <w:szCs w:val="20"/>
          <w:bdr w:val="none" w:sz="0" w:space="0" w:color="auto" w:frame="1"/>
        </w:rPr>
        <w:t>- Assurances voyage</w:t>
      </w:r>
    </w:p>
    <w:p w14:paraId="4DBB4A99" w14:textId="77777777" w:rsidR="00332A7A" w:rsidRDefault="00332A7A" w:rsidP="007F3E40">
      <w:pPr>
        <w:pStyle w:val="font8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r w:rsidRPr="00332A7A">
        <w:rPr>
          <w:rFonts w:ascii="Arial" w:hAnsi="Arial" w:cs="Arial"/>
          <w:color w:val="000000"/>
          <w:spacing w:val="7"/>
          <w:sz w:val="20"/>
          <w:szCs w:val="20"/>
          <w:bdr w:val="none" w:sz="0" w:space="0" w:color="auto" w:frame="1"/>
        </w:rPr>
        <w:t>- Pourboires</w:t>
      </w:r>
      <w:r>
        <w:rPr>
          <w:rFonts w:ascii="Arial" w:hAnsi="Arial" w:cs="Arial"/>
          <w:color w:val="000000"/>
          <w:spacing w:val="7"/>
          <w:sz w:val="22"/>
          <w:szCs w:val="22"/>
          <w:bdr w:val="none" w:sz="0" w:space="0" w:color="auto" w:frame="1"/>
        </w:rPr>
        <w:t xml:space="preserve">  </w:t>
      </w:r>
      <w:r>
        <w:rPr>
          <w:rFonts w:ascii="Arial" w:hAnsi="Arial" w:cs="Arial"/>
          <w:color w:val="000000"/>
          <w:spacing w:val="7"/>
          <w:sz w:val="16"/>
          <w:szCs w:val="16"/>
          <w:bdr w:val="none" w:sz="0" w:space="0" w:color="auto" w:frame="1"/>
        </w:rPr>
        <w:t>(</w:t>
      </w:r>
      <w:r w:rsidR="00771487">
        <w:rPr>
          <w:rFonts w:ascii="Arial" w:hAnsi="Arial" w:cs="Arial"/>
          <w:color w:val="000000"/>
          <w:spacing w:val="7"/>
          <w:sz w:val="16"/>
          <w:szCs w:val="16"/>
          <w:bdr w:val="none" w:sz="0" w:space="0" w:color="auto" w:frame="1"/>
        </w:rPr>
        <w:t>+</w:t>
      </w:r>
      <w:r>
        <w:rPr>
          <w:rFonts w:ascii="Arial" w:hAnsi="Arial" w:cs="Arial"/>
          <w:color w:val="000000"/>
          <w:spacing w:val="7"/>
          <w:sz w:val="16"/>
          <w:szCs w:val="16"/>
          <w:bdr w:val="none" w:sz="0" w:space="0" w:color="auto" w:frame="1"/>
        </w:rPr>
        <w:t>145,27$ par personne)</w:t>
      </w:r>
    </w:p>
    <w:p w14:paraId="2529B57D" w14:textId="77777777" w:rsidR="00CA3295" w:rsidRDefault="00CA3295" w:rsidP="00332A7A">
      <w:pPr>
        <w:rPr>
          <w:rFonts w:ascii="Arial" w:hAnsi="Arial" w:cs="Arial"/>
          <w:color w:val="000000"/>
          <w:spacing w:val="6"/>
        </w:rPr>
      </w:pPr>
    </w:p>
    <w:p w14:paraId="4C243116" w14:textId="77777777" w:rsidR="00332A7A" w:rsidRDefault="00332A7A" w:rsidP="00332A7A">
      <w:pPr>
        <w:jc w:val="center"/>
        <w:rPr>
          <w:rFonts w:ascii="Arial" w:hAnsi="Arial" w:cs="Arial"/>
          <w:color w:val="000000"/>
          <w:spacing w:val="6"/>
          <w:sz w:val="20"/>
          <w:szCs w:val="20"/>
        </w:rPr>
      </w:pPr>
      <w:r>
        <w:rPr>
          <w:rFonts w:ascii="Arial" w:hAnsi="Arial" w:cs="Arial"/>
          <w:color w:val="000000"/>
          <w:spacing w:val="6"/>
          <w:sz w:val="20"/>
          <w:szCs w:val="20"/>
        </w:rPr>
        <w:t>C</w:t>
      </w:r>
      <w:r w:rsidRPr="00332A7A">
        <w:rPr>
          <w:rFonts w:ascii="Arial" w:hAnsi="Arial" w:cs="Arial"/>
          <w:color w:val="000000"/>
          <w:spacing w:val="6"/>
          <w:sz w:val="20"/>
          <w:szCs w:val="20"/>
        </w:rPr>
        <w:t xml:space="preserve">ontactez votre conseillère en voyage :                              </w:t>
      </w:r>
      <w:r w:rsidRPr="00771487">
        <w:rPr>
          <w:rFonts w:ascii="Arial" w:hAnsi="Arial" w:cs="Arial"/>
          <w:b/>
          <w:color w:val="000000"/>
          <w:spacing w:val="6"/>
        </w:rPr>
        <w:t>Sophie Lalonde</w:t>
      </w:r>
      <w:r w:rsidRPr="00771487">
        <w:rPr>
          <w:rFonts w:ascii="Arial" w:hAnsi="Arial" w:cs="Arial"/>
          <w:color w:val="000000"/>
          <w:spacing w:val="6"/>
        </w:rPr>
        <w:t xml:space="preserve">  450 567-0559</w:t>
      </w:r>
      <w:r w:rsidRPr="00332A7A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hyperlink r:id="rId6" w:history="1">
        <w:r w:rsidR="00771487" w:rsidRPr="004C38EA">
          <w:rPr>
            <w:rStyle w:val="Lienhypertexte"/>
            <w:rFonts w:ascii="Arial" w:hAnsi="Arial" w:cs="Arial"/>
            <w:spacing w:val="6"/>
            <w:sz w:val="20"/>
            <w:szCs w:val="20"/>
          </w:rPr>
          <w:t>slalonde@voyages123go.com</w:t>
        </w:r>
      </w:hyperlink>
    </w:p>
    <w:p w14:paraId="237BE712" w14:textId="77777777" w:rsidR="00771487" w:rsidRDefault="00771487" w:rsidP="00771487">
      <w:pPr>
        <w:jc w:val="center"/>
        <w:rPr>
          <w:rFonts w:ascii="Arial" w:hAnsi="Arial" w:cs="Arial"/>
          <w:color w:val="000000"/>
          <w:spacing w:val="6"/>
          <w:sz w:val="20"/>
          <w:szCs w:val="20"/>
        </w:rPr>
      </w:pPr>
      <w:r>
        <w:rPr>
          <w:rFonts w:ascii="Arial" w:hAnsi="Arial" w:cs="Arial"/>
          <w:noProof/>
          <w:color w:val="000000"/>
          <w:spacing w:val="6"/>
          <w:sz w:val="20"/>
          <w:szCs w:val="20"/>
          <w:lang w:eastAsia="fr-CA"/>
        </w:rPr>
        <w:drawing>
          <wp:inline distT="0" distB="0" distL="0" distR="0" wp14:anchorId="5E7A9AE2" wp14:editId="2094A645">
            <wp:extent cx="1360170" cy="510064"/>
            <wp:effectExtent l="19050" t="0" r="0" b="0"/>
            <wp:docPr id="3" name="Image 2" descr="LOGO_Voyages123GO_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oyages123GO_peti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51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C5B5A" w14:textId="77777777" w:rsidR="00771487" w:rsidRDefault="00771487" w:rsidP="00771487">
      <w:pPr>
        <w:jc w:val="center"/>
        <w:rPr>
          <w:rFonts w:ascii="Arial" w:hAnsi="Arial" w:cs="Arial"/>
          <w:color w:val="000000"/>
          <w:spacing w:val="6"/>
          <w:sz w:val="20"/>
          <w:szCs w:val="20"/>
        </w:rPr>
        <w:sectPr w:rsidR="00771487" w:rsidSect="008C7BF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69298647" w14:textId="77777777" w:rsidR="00771487" w:rsidRPr="00771487" w:rsidRDefault="00E81AD6" w:rsidP="00ED4560">
      <w:pPr>
        <w:jc w:val="center"/>
        <w:rPr>
          <w:rFonts w:ascii="Arial" w:hAnsi="Arial" w:cs="Arial"/>
          <w:color w:val="000000"/>
          <w:spacing w:val="6"/>
          <w:sz w:val="16"/>
          <w:szCs w:val="16"/>
        </w:rPr>
      </w:pPr>
      <w:r>
        <w:rPr>
          <w:rFonts w:ascii="Arial" w:hAnsi="Arial" w:cs="Arial"/>
          <w:color w:val="000000"/>
          <w:spacing w:val="6"/>
          <w:sz w:val="16"/>
          <w:szCs w:val="16"/>
        </w:rPr>
        <w:t xml:space="preserve">Voyages 123 go : 3661 Du Campanile, Québec, PQ, G1X 4G5,  450 914-1185,  </w:t>
      </w:r>
      <w:r w:rsidR="00771487" w:rsidRPr="00771487">
        <w:rPr>
          <w:rFonts w:ascii="Arial" w:hAnsi="Arial" w:cs="Arial"/>
          <w:color w:val="000000"/>
          <w:spacing w:val="6"/>
          <w:sz w:val="16"/>
          <w:szCs w:val="16"/>
        </w:rPr>
        <w:t>Titulaire d’</w:t>
      </w:r>
      <w:r w:rsidR="00ED4560">
        <w:rPr>
          <w:rFonts w:ascii="Arial" w:hAnsi="Arial" w:cs="Arial"/>
          <w:color w:val="000000"/>
          <w:spacing w:val="6"/>
          <w:sz w:val="16"/>
          <w:szCs w:val="16"/>
        </w:rPr>
        <w:t xml:space="preserve">un permis du Québec.                                                                                                                                                                  </w:t>
      </w:r>
      <w:r w:rsidR="00771487" w:rsidRPr="00771487">
        <w:rPr>
          <w:rFonts w:ascii="Arial" w:hAnsi="Arial" w:cs="Arial"/>
          <w:color w:val="000000"/>
          <w:spacing w:val="6"/>
          <w:sz w:val="16"/>
          <w:szCs w:val="16"/>
        </w:rPr>
        <w:t>La contribution au Fonds d’indemnisation des clients d’agents de voyages est incluse (gratuite) en date du 1</w:t>
      </w:r>
      <w:r w:rsidR="00771487" w:rsidRPr="00771487">
        <w:rPr>
          <w:rFonts w:ascii="Arial" w:hAnsi="Arial" w:cs="Arial"/>
          <w:color w:val="000000"/>
          <w:spacing w:val="6"/>
          <w:sz w:val="16"/>
          <w:szCs w:val="16"/>
          <w:vertAlign w:val="superscript"/>
        </w:rPr>
        <w:t>er</w:t>
      </w:r>
      <w:r w:rsidR="00771487" w:rsidRPr="00771487">
        <w:rPr>
          <w:rFonts w:ascii="Arial" w:hAnsi="Arial" w:cs="Arial"/>
          <w:color w:val="000000"/>
          <w:spacing w:val="6"/>
          <w:sz w:val="16"/>
          <w:szCs w:val="16"/>
        </w:rPr>
        <w:t xml:space="preserve"> janvier 2019.</w:t>
      </w:r>
    </w:p>
    <w:sectPr w:rsidR="00771487" w:rsidRPr="00771487" w:rsidSect="00771487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evu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F2"/>
    <w:rsid w:val="0004517B"/>
    <w:rsid w:val="00142079"/>
    <w:rsid w:val="002D0CBF"/>
    <w:rsid w:val="00332A7A"/>
    <w:rsid w:val="004C1586"/>
    <w:rsid w:val="00610D71"/>
    <w:rsid w:val="006656D9"/>
    <w:rsid w:val="006A4834"/>
    <w:rsid w:val="006D41C7"/>
    <w:rsid w:val="006F238A"/>
    <w:rsid w:val="00771487"/>
    <w:rsid w:val="007F3E40"/>
    <w:rsid w:val="00802EDE"/>
    <w:rsid w:val="008C7BF2"/>
    <w:rsid w:val="00960AD8"/>
    <w:rsid w:val="00AA5BC6"/>
    <w:rsid w:val="00B24D43"/>
    <w:rsid w:val="00C657CC"/>
    <w:rsid w:val="00CA3295"/>
    <w:rsid w:val="00D174A0"/>
    <w:rsid w:val="00E04F59"/>
    <w:rsid w:val="00E81AD6"/>
    <w:rsid w:val="00EA16F9"/>
    <w:rsid w:val="00E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A375"/>
  <w15:docId w15:val="{C76DDD47-3E69-4E80-907F-AA6FA67B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1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C7B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C7BF2"/>
  </w:style>
  <w:style w:type="paragraph" w:styleId="Textedebulles">
    <w:name w:val="Balloon Text"/>
    <w:basedOn w:val="Normal"/>
    <w:link w:val="TextedebullesCar"/>
    <w:uiPriority w:val="99"/>
    <w:semiHidden/>
    <w:unhideWhenUsed/>
    <w:rsid w:val="008C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BF2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8C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wixguard">
    <w:name w:val="wixguard"/>
    <w:basedOn w:val="Policepardfaut"/>
    <w:rsid w:val="008C7BF2"/>
  </w:style>
  <w:style w:type="character" w:styleId="Lienhypertexte">
    <w:name w:val="Hyperlink"/>
    <w:basedOn w:val="Policepardfaut"/>
    <w:uiPriority w:val="99"/>
    <w:unhideWhenUsed/>
    <w:rsid w:val="00771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alonde@voyages123go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Richard Letourneau</cp:lastModifiedBy>
  <cp:revision>2</cp:revision>
  <cp:lastPrinted>2021-01-24T16:08:00Z</cp:lastPrinted>
  <dcterms:created xsi:type="dcterms:W3CDTF">2021-01-27T14:40:00Z</dcterms:created>
  <dcterms:modified xsi:type="dcterms:W3CDTF">2021-01-27T14:40:00Z</dcterms:modified>
</cp:coreProperties>
</file>